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91"/>
        <w:tblW w:w="8788" w:type="dxa"/>
        <w:tblLook w:val="04A0" w:firstRow="1" w:lastRow="0" w:firstColumn="1" w:lastColumn="0" w:noHBand="0" w:noVBand="1"/>
      </w:tblPr>
      <w:tblGrid>
        <w:gridCol w:w="2197"/>
        <w:gridCol w:w="2197"/>
        <w:gridCol w:w="2197"/>
        <w:gridCol w:w="2197"/>
      </w:tblGrid>
      <w:tr w:rsidR="00A97530" w:rsidRPr="00691574" w14:paraId="35344BEE" w14:textId="77777777" w:rsidTr="00A97530">
        <w:trPr>
          <w:trHeight w:val="235"/>
        </w:trPr>
        <w:tc>
          <w:tcPr>
            <w:tcW w:w="2197" w:type="dxa"/>
          </w:tcPr>
          <w:p w14:paraId="1E212122" w14:textId="77777777" w:rsidR="00A97530" w:rsidRPr="00691574" w:rsidRDefault="00A97530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68C93222" w14:textId="17ABA5DC" w:rsidR="00A97530" w:rsidRPr="001E7649" w:rsidRDefault="00A97530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 xml:space="preserve">Term </w:t>
            </w: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97" w:type="dxa"/>
          </w:tcPr>
          <w:p w14:paraId="099542DB" w14:textId="2AC7B0F2" w:rsidR="00A97530" w:rsidRPr="001E7649" w:rsidRDefault="00A97530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 xml:space="preserve">Term </w:t>
            </w: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2197" w:type="dxa"/>
          </w:tcPr>
          <w:p w14:paraId="3E3292BE" w14:textId="17033994" w:rsidR="00A97530" w:rsidRPr="001E7649" w:rsidRDefault="00A97530" w:rsidP="006451FC">
            <w:pPr>
              <w:rPr>
                <w:b/>
                <w:bCs/>
                <w:sz w:val="16"/>
                <w:szCs w:val="16"/>
              </w:rPr>
            </w:pPr>
            <w:r w:rsidRPr="001E7649">
              <w:rPr>
                <w:b/>
                <w:bCs/>
                <w:sz w:val="16"/>
                <w:szCs w:val="16"/>
              </w:rPr>
              <w:t xml:space="preserve">Term </w:t>
            </w:r>
            <w:r>
              <w:rPr>
                <w:b/>
                <w:bCs/>
                <w:sz w:val="16"/>
                <w:szCs w:val="16"/>
              </w:rPr>
              <w:t>3</w:t>
            </w:r>
          </w:p>
        </w:tc>
      </w:tr>
      <w:tr w:rsidR="00A97530" w:rsidRPr="00691574" w14:paraId="662974F6" w14:textId="77777777" w:rsidTr="00A97530">
        <w:trPr>
          <w:trHeight w:val="498"/>
        </w:trPr>
        <w:tc>
          <w:tcPr>
            <w:tcW w:w="2197" w:type="dxa"/>
          </w:tcPr>
          <w:p w14:paraId="3251B930" w14:textId="77777777" w:rsidR="00A97530" w:rsidRPr="00691574" w:rsidRDefault="00A97530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Content</w:t>
            </w:r>
          </w:p>
          <w:p w14:paraId="043A241C" w14:textId="77777777" w:rsidR="00A97530" w:rsidRPr="00691574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Declarative knowledge</w:t>
            </w:r>
          </w:p>
          <w:p w14:paraId="1CA98CFF" w14:textId="77777777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Know’</w:t>
            </w:r>
          </w:p>
          <w:p w14:paraId="31B21F90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4587E617" w14:textId="4D139C6F" w:rsidR="00A97530" w:rsidRPr="00691574" w:rsidRDefault="00A97530" w:rsidP="006451FC">
            <w:pPr>
              <w:rPr>
                <w:sz w:val="16"/>
                <w:szCs w:val="16"/>
              </w:rPr>
            </w:pPr>
            <w:hyperlink r:id="rId5" w:history="1">
              <w:r w:rsidRPr="009A5515">
                <w:rPr>
                  <w:rStyle w:val="Hyperlink"/>
                  <w:sz w:val="16"/>
                  <w:szCs w:val="16"/>
                </w:rPr>
                <w:t>AQA Economics specification</w:t>
              </w:r>
            </w:hyperlink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197" w:type="dxa"/>
          </w:tcPr>
          <w:p w14:paraId="726EA408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Different Economic viewpoints (Keynesianism)</w:t>
            </w:r>
          </w:p>
          <w:p w14:paraId="6C4507CD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 &amp; Nominal growth</w:t>
            </w:r>
          </w:p>
          <w:p w14:paraId="074F14E9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Standard of Living</w:t>
            </w:r>
          </w:p>
          <w:p w14:paraId="78C4F8CC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Index numbers</w:t>
            </w:r>
          </w:p>
          <w:p w14:paraId="7D11E2BD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Financial Markets</w:t>
            </w:r>
          </w:p>
          <w:p w14:paraId="0368FF00" w14:textId="0D0C3DC0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Trade &amp; protectionism</w:t>
            </w:r>
          </w:p>
          <w:p w14:paraId="29A99617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06BB3D5D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Costs &amp; revenues</w:t>
            </w:r>
          </w:p>
          <w:p w14:paraId="642609E3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Diminishing Returns</w:t>
            </w:r>
          </w:p>
          <w:p w14:paraId="635C449F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Business objectives</w:t>
            </w:r>
          </w:p>
          <w:p w14:paraId="7DCD659B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Market structures (Monopoly, monopolistic, Oligopoly &amp; perfect competition)</w:t>
            </w:r>
          </w:p>
          <w:p w14:paraId="6F8D55E9" w14:textId="55499FBA" w:rsidR="00A97530" w:rsidRPr="00691574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Competition policy</w:t>
            </w:r>
          </w:p>
        </w:tc>
        <w:tc>
          <w:tcPr>
            <w:tcW w:w="2197" w:type="dxa"/>
          </w:tcPr>
          <w:p w14:paraId="03D64BD0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Exchange Rates</w:t>
            </w:r>
          </w:p>
          <w:p w14:paraId="10D7D1C7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Globalisation</w:t>
            </w:r>
          </w:p>
          <w:p w14:paraId="237EE97C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Philips Curve</w:t>
            </w:r>
          </w:p>
          <w:p w14:paraId="79BC1537" w14:textId="69EFB1B1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Money Supply</w:t>
            </w:r>
          </w:p>
          <w:p w14:paraId="2B80BC21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5DB3F27E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Price discrimination</w:t>
            </w:r>
          </w:p>
          <w:p w14:paraId="2C025B00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 xml:space="preserve">Efficiency </w:t>
            </w:r>
          </w:p>
          <w:p w14:paraId="7734481E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Natural monopoly</w:t>
            </w:r>
          </w:p>
          <w:p w14:paraId="5C6BC29E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Privatisation &amp; nationalisation</w:t>
            </w:r>
          </w:p>
          <w:p w14:paraId="1C25C51B" w14:textId="7860D0E1" w:rsidR="00A97530" w:rsidRPr="00691574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Labour markets</w:t>
            </w:r>
          </w:p>
        </w:tc>
        <w:tc>
          <w:tcPr>
            <w:tcW w:w="2197" w:type="dxa"/>
          </w:tcPr>
          <w:p w14:paraId="46A0752B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Inflation &amp; unemployment</w:t>
            </w:r>
          </w:p>
          <w:p w14:paraId="1673EB0F" w14:textId="04BDF5E4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Supply side, Monetary &amp; fiscal policies</w:t>
            </w:r>
          </w:p>
          <w:p w14:paraId="068ECC47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5A3CC1D9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Wage differentials</w:t>
            </w:r>
          </w:p>
          <w:p w14:paraId="2BA82186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Minimum wage</w:t>
            </w:r>
          </w:p>
          <w:p w14:paraId="70076137" w14:textId="6EE1E6AA" w:rsidR="00A97530" w:rsidRPr="00691574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Monopsony</w:t>
            </w:r>
          </w:p>
        </w:tc>
      </w:tr>
      <w:tr w:rsidR="00A97530" w:rsidRPr="00691574" w14:paraId="317769F9" w14:textId="77777777" w:rsidTr="00A97530">
        <w:trPr>
          <w:trHeight w:val="511"/>
        </w:trPr>
        <w:tc>
          <w:tcPr>
            <w:tcW w:w="2197" w:type="dxa"/>
          </w:tcPr>
          <w:p w14:paraId="5F78F67A" w14:textId="77777777" w:rsidR="00A97530" w:rsidRPr="00691574" w:rsidRDefault="00A97530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Skills</w:t>
            </w:r>
          </w:p>
          <w:p w14:paraId="3E94A2DA" w14:textId="77777777" w:rsidR="00A97530" w:rsidRPr="00691574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Procedural Knowledge</w:t>
            </w:r>
          </w:p>
          <w:p w14:paraId="67385AB0" w14:textId="77777777" w:rsidR="00A97530" w:rsidRPr="00691574" w:rsidRDefault="00A97530" w:rsidP="006451FC">
            <w:pPr>
              <w:rPr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 how to’</w:t>
            </w:r>
          </w:p>
        </w:tc>
        <w:tc>
          <w:tcPr>
            <w:tcW w:w="2197" w:type="dxa"/>
          </w:tcPr>
          <w:p w14:paraId="2519DEF7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6C8B7E19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>y all answers to the data and the real world</w:t>
            </w:r>
          </w:p>
          <w:p w14:paraId="3E717327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215B7291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217FCD40" w14:textId="77777777" w:rsidR="00A97530" w:rsidRDefault="00A97530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Correctly work out any quantitative questions asked of me.</w:t>
            </w:r>
          </w:p>
          <w:p w14:paraId="3EF1DB2E" w14:textId="77777777" w:rsidR="00A97530" w:rsidRPr="00691574" w:rsidRDefault="00A97530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50C89884" w14:textId="49AE132E" w:rsidR="00A97530" w:rsidRPr="00691574" w:rsidRDefault="00A97530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Write an article for the school Economics magazine. </w:t>
            </w:r>
          </w:p>
        </w:tc>
        <w:tc>
          <w:tcPr>
            <w:tcW w:w="2197" w:type="dxa"/>
          </w:tcPr>
          <w:p w14:paraId="55D376D9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2C833734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>y all answers to the data and the real world</w:t>
            </w:r>
          </w:p>
          <w:p w14:paraId="40E98D99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5AE9F9E7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3D0503B1" w14:textId="77777777" w:rsidR="00A97530" w:rsidRDefault="00A97530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Correctly work out any quantitative questions asked of me.</w:t>
            </w:r>
          </w:p>
          <w:p w14:paraId="765E8DEA" w14:textId="77777777" w:rsidR="00A97530" w:rsidRPr="00691574" w:rsidRDefault="00A97530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3A8FCDA8" w14:textId="5F723FC3" w:rsidR="00A97530" w:rsidRPr="00691574" w:rsidRDefault="00A97530" w:rsidP="007B2B06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6C84A12E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Think critically</w:t>
            </w:r>
            <w:r>
              <w:rPr>
                <w:sz w:val="16"/>
                <w:szCs w:val="16"/>
              </w:rPr>
              <w:t xml:space="preserve"> to assess an argument or article.</w:t>
            </w:r>
          </w:p>
          <w:p w14:paraId="37285C12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Appl</w:t>
            </w:r>
            <w:r>
              <w:rPr>
                <w:sz w:val="16"/>
                <w:szCs w:val="16"/>
              </w:rPr>
              <w:t>y all answers to the data and the real world</w:t>
            </w:r>
          </w:p>
          <w:p w14:paraId="2260E9D8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Expla</w:t>
            </w:r>
            <w:r>
              <w:rPr>
                <w:sz w:val="16"/>
                <w:szCs w:val="16"/>
              </w:rPr>
              <w:t>in the economic theory learned.</w:t>
            </w:r>
          </w:p>
          <w:p w14:paraId="7AF7CBFF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Evalu</w:t>
            </w:r>
            <w:r>
              <w:rPr>
                <w:sz w:val="16"/>
                <w:szCs w:val="16"/>
              </w:rPr>
              <w:t xml:space="preserve">ate a point or argument. </w:t>
            </w:r>
          </w:p>
          <w:p w14:paraId="0C560EC0" w14:textId="77777777" w:rsidR="00A97530" w:rsidRDefault="00A97530" w:rsidP="007B2B0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Correctly work out any quantitative questions asked of me.</w:t>
            </w:r>
          </w:p>
          <w:p w14:paraId="5C8082DC" w14:textId="77777777" w:rsidR="00A97530" w:rsidRPr="00691574" w:rsidRDefault="00A97530" w:rsidP="007B59B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Correctly assess my own or another’s work. </w:t>
            </w:r>
          </w:p>
          <w:p w14:paraId="39D1675F" w14:textId="247735C2" w:rsidR="00A97530" w:rsidRPr="00691574" w:rsidRDefault="00A97530" w:rsidP="007B2B06">
            <w:pPr>
              <w:rPr>
                <w:sz w:val="16"/>
                <w:szCs w:val="16"/>
              </w:rPr>
            </w:pPr>
          </w:p>
        </w:tc>
      </w:tr>
      <w:tr w:rsidR="00A97530" w:rsidRPr="00691574" w14:paraId="424A3026" w14:textId="77777777" w:rsidTr="00A97530">
        <w:trPr>
          <w:trHeight w:val="511"/>
        </w:trPr>
        <w:tc>
          <w:tcPr>
            <w:tcW w:w="2197" w:type="dxa"/>
          </w:tcPr>
          <w:p w14:paraId="4D2953B7" w14:textId="77777777" w:rsidR="00A97530" w:rsidRPr="00691574" w:rsidRDefault="00A97530" w:rsidP="006451FC">
            <w:pPr>
              <w:rPr>
                <w:rFonts w:ascii="Corbel" w:hAnsi="Corbel" w:cstheme="minorHAnsi"/>
                <w:b/>
                <w:bCs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b/>
                <w:bCs/>
                <w:sz w:val="16"/>
                <w:szCs w:val="16"/>
              </w:rPr>
              <w:t>Strategies</w:t>
            </w:r>
          </w:p>
          <w:p w14:paraId="457D80A7" w14:textId="77777777" w:rsidR="00A97530" w:rsidRPr="00691574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Conditional Knowledge</w:t>
            </w:r>
          </w:p>
          <w:p w14:paraId="7ABD5317" w14:textId="77777777" w:rsidR="00A97530" w:rsidRPr="00691574" w:rsidRDefault="00A97530" w:rsidP="006451FC">
            <w:pPr>
              <w:rPr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‘I know when to’</w:t>
            </w:r>
          </w:p>
        </w:tc>
        <w:tc>
          <w:tcPr>
            <w:tcW w:w="2197" w:type="dxa"/>
          </w:tcPr>
          <w:p w14:paraId="3314362A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296EAA26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158232D3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53D439D2" w14:textId="77777777" w:rsidR="00A97530" w:rsidRPr="00691574" w:rsidRDefault="00A97530" w:rsidP="007B59B4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3EE472EA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5D193F91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2CA87F3C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0FBB0D0D" w14:textId="77777777" w:rsidR="00A97530" w:rsidRPr="00691574" w:rsidRDefault="00A97530" w:rsidP="007B59B4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5725E74E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>Use the extracts to support my answer.</w:t>
            </w:r>
          </w:p>
          <w:p w14:paraId="64277240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Simplify longer exam questions. </w:t>
            </w:r>
          </w:p>
          <w:p w14:paraId="5856F610" w14:textId="77777777" w:rsidR="00A97530" w:rsidRPr="00691574" w:rsidRDefault="00A97530" w:rsidP="007B2B06">
            <w:pPr>
              <w:rPr>
                <w:sz w:val="16"/>
                <w:szCs w:val="16"/>
              </w:rPr>
            </w:pPr>
            <w:r w:rsidRPr="00691574">
              <w:rPr>
                <w:sz w:val="16"/>
                <w:szCs w:val="16"/>
              </w:rPr>
              <w:t xml:space="preserve">Refer to the relevant Economic theory to answer a question. </w:t>
            </w:r>
          </w:p>
          <w:p w14:paraId="15F06472" w14:textId="77777777" w:rsidR="00A97530" w:rsidRPr="00691574" w:rsidRDefault="00A97530" w:rsidP="007B59B4">
            <w:pPr>
              <w:rPr>
                <w:sz w:val="16"/>
                <w:szCs w:val="16"/>
              </w:rPr>
            </w:pPr>
          </w:p>
        </w:tc>
      </w:tr>
      <w:tr w:rsidR="00A97530" w:rsidRPr="00691574" w14:paraId="438E01DB" w14:textId="77777777" w:rsidTr="00A97530">
        <w:trPr>
          <w:trHeight w:val="222"/>
        </w:trPr>
        <w:tc>
          <w:tcPr>
            <w:tcW w:w="2197" w:type="dxa"/>
          </w:tcPr>
          <w:p w14:paraId="289E28F1" w14:textId="7F30C199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Key Questions</w:t>
            </w:r>
            <w:r>
              <w:rPr>
                <w:rFonts w:ascii="Corbel" w:hAnsi="Corbel" w:cstheme="minorHAnsi"/>
                <w:sz w:val="16"/>
                <w:szCs w:val="16"/>
              </w:rPr>
              <w:t xml:space="preserve"> (likely longer Questions)</w:t>
            </w:r>
          </w:p>
          <w:p w14:paraId="3EB842D9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3325E744" w14:textId="0706960B" w:rsidR="00A97530" w:rsidRPr="00691574" w:rsidRDefault="00A97530" w:rsidP="006451FC">
            <w:pPr>
              <w:rPr>
                <w:sz w:val="16"/>
                <w:szCs w:val="16"/>
              </w:rPr>
            </w:pPr>
            <w:hyperlink r:id="rId6" w:history="1">
              <w:r w:rsidRPr="009A5515">
                <w:rPr>
                  <w:rStyle w:val="Hyperlink"/>
                  <w:sz w:val="16"/>
                  <w:szCs w:val="16"/>
                </w:rPr>
                <w:t>AQA assessment papers</w:t>
              </w:r>
            </w:hyperlink>
          </w:p>
        </w:tc>
        <w:tc>
          <w:tcPr>
            <w:tcW w:w="2197" w:type="dxa"/>
          </w:tcPr>
          <w:p w14:paraId="573C604C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Keynesian beliefs differ from the traditional economic viewpoint?</w:t>
            </w:r>
          </w:p>
          <w:p w14:paraId="3F12A8D7" w14:textId="7777777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influences the standard of living in a country?</w:t>
            </w:r>
          </w:p>
          <w:p w14:paraId="0930C3B7" w14:textId="2603FE57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&amp; why countries use protectionist policies?</w:t>
            </w:r>
          </w:p>
          <w:p w14:paraId="024103FC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6498EFD9" w14:textId="65FF7B32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may firms cost &amp; revenue curves shift?</w:t>
            </w:r>
          </w:p>
          <w:p w14:paraId="35BD663C" w14:textId="0D10B004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Why may firms and their stakeholders have different aims?</w:t>
            </w:r>
          </w:p>
          <w:p w14:paraId="04E488D1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The benefits &amp; drawbacks of each type of market structure.</w:t>
            </w:r>
          </w:p>
          <w:p w14:paraId="5ED14F09" w14:textId="08176759" w:rsidR="00A97530" w:rsidRPr="00691574" w:rsidRDefault="00A97530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401CD7F7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How different exchange rate systems work?</w:t>
            </w:r>
          </w:p>
          <w:p w14:paraId="5B47FBC4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The benefits &amp; drawbacks of globalisation.</w:t>
            </w:r>
          </w:p>
          <w:p w14:paraId="5D1F6C4C" w14:textId="4A3AE072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can inflation &amp; unemployment trade off?</w:t>
            </w:r>
          </w:p>
          <w:p w14:paraId="75986DD3" w14:textId="13428CC0" w:rsidR="00A97530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a change in the money supply can influence an economy?</w:t>
            </w:r>
          </w:p>
          <w:p w14:paraId="7B1E700D" w14:textId="77777777" w:rsidR="00A97530" w:rsidRPr="00AB72A7" w:rsidRDefault="00A97530" w:rsidP="006451FC">
            <w:pPr>
              <w:rPr>
                <w:sz w:val="16"/>
                <w:szCs w:val="16"/>
              </w:rPr>
            </w:pPr>
          </w:p>
          <w:p w14:paraId="1117FDB6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&amp; why firms price discriminate?</w:t>
            </w:r>
          </w:p>
          <w:p w14:paraId="16492FAA" w14:textId="77777777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The benefits &amp; drawbacks of natural monopolies being publicly owned.</w:t>
            </w:r>
          </w:p>
          <w:p w14:paraId="3B7787B6" w14:textId="01F0766C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What influences wage rates and how the Government can intervene?</w:t>
            </w:r>
          </w:p>
          <w:p w14:paraId="1ED20236" w14:textId="10B644BC" w:rsidR="00A97530" w:rsidRPr="00AB72A7" w:rsidRDefault="00A97530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3FFD068B" w14:textId="59BD8C72" w:rsidR="00A97530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lastRenderedPageBreak/>
              <w:t>How different Government policies can influence the economy?</w:t>
            </w:r>
          </w:p>
          <w:p w14:paraId="57C1D6A4" w14:textId="77777777" w:rsidR="00A97530" w:rsidRPr="00AB72A7" w:rsidRDefault="00A97530" w:rsidP="006451FC">
            <w:pPr>
              <w:rPr>
                <w:sz w:val="16"/>
                <w:szCs w:val="16"/>
              </w:rPr>
            </w:pPr>
          </w:p>
          <w:p w14:paraId="36C320C2" w14:textId="4BC1C609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a change in the minimum wage impacts on labour markets?</w:t>
            </w:r>
          </w:p>
          <w:p w14:paraId="390CDC58" w14:textId="6BA1BC56" w:rsidR="00A97530" w:rsidRPr="00AB72A7" w:rsidRDefault="00A97530" w:rsidP="006451FC">
            <w:pPr>
              <w:rPr>
                <w:sz w:val="16"/>
                <w:szCs w:val="16"/>
              </w:rPr>
            </w:pPr>
            <w:r w:rsidRPr="00AB72A7">
              <w:rPr>
                <w:sz w:val="16"/>
                <w:szCs w:val="16"/>
              </w:rPr>
              <w:t>How a monopsony labour market works?</w:t>
            </w:r>
          </w:p>
          <w:p w14:paraId="79AB8158" w14:textId="7C32845D" w:rsidR="00A97530" w:rsidRPr="00AB72A7" w:rsidRDefault="00A97530" w:rsidP="006451FC">
            <w:pPr>
              <w:rPr>
                <w:sz w:val="16"/>
                <w:szCs w:val="16"/>
              </w:rPr>
            </w:pPr>
          </w:p>
        </w:tc>
      </w:tr>
      <w:tr w:rsidR="00A97530" w:rsidRPr="00691574" w14:paraId="4EFEA1B3" w14:textId="77777777" w:rsidTr="00A97530">
        <w:trPr>
          <w:trHeight w:val="235"/>
        </w:trPr>
        <w:tc>
          <w:tcPr>
            <w:tcW w:w="2197" w:type="dxa"/>
          </w:tcPr>
          <w:p w14:paraId="39D66D01" w14:textId="77777777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Assessment topics</w:t>
            </w:r>
          </w:p>
          <w:p w14:paraId="684BC9EE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39EA162F" w14:textId="2C80D4E3" w:rsidR="00A97530" w:rsidRPr="00691574" w:rsidRDefault="00A97530" w:rsidP="006451FC">
            <w:pPr>
              <w:rPr>
                <w:sz w:val="16"/>
                <w:szCs w:val="16"/>
              </w:rPr>
            </w:pPr>
            <w:hyperlink r:id="rId7" w:history="1">
              <w:r w:rsidRPr="009A5515">
                <w:rPr>
                  <w:rStyle w:val="Hyperlink"/>
                  <w:sz w:val="16"/>
                  <w:szCs w:val="16"/>
                </w:rPr>
                <w:t>AQA economics question tracker</w:t>
              </w:r>
            </w:hyperlink>
          </w:p>
        </w:tc>
        <w:tc>
          <w:tcPr>
            <w:tcW w:w="2197" w:type="dxa"/>
          </w:tcPr>
          <w:p w14:paraId="6EF4AD4B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Data response questions (2</w:t>
            </w:r>
            <w:r>
              <w:rPr>
                <w:rFonts w:cstheme="minorHAnsi"/>
                <w:sz w:val="16"/>
                <w:szCs w:val="16"/>
              </w:rPr>
              <w:t>/4/9/</w:t>
            </w:r>
            <w:r w:rsidRPr="00691574">
              <w:rPr>
                <w:rFonts w:cstheme="minorHAnsi"/>
                <w:sz w:val="16"/>
                <w:szCs w:val="16"/>
              </w:rPr>
              <w:t>25 marks)</w:t>
            </w:r>
          </w:p>
          <w:p w14:paraId="3BA90B5C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Multiple Choice questions</w:t>
            </w:r>
          </w:p>
          <w:p w14:paraId="5F259EAA" w14:textId="77777777" w:rsidR="00A97530" w:rsidRPr="00691574" w:rsidRDefault="00A97530" w:rsidP="00DE2EB7">
            <w:pPr>
              <w:rPr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Topic tests (Diagrams</w:t>
            </w:r>
            <w:r w:rsidRPr="00691574">
              <w:rPr>
                <w:sz w:val="16"/>
                <w:szCs w:val="16"/>
              </w:rPr>
              <w:t xml:space="preserve"> &amp; definitions)</w:t>
            </w:r>
          </w:p>
          <w:p w14:paraId="2520FFDE" w14:textId="680938EF" w:rsidR="00A97530" w:rsidRPr="00691574" w:rsidRDefault="00A97530" w:rsidP="00DE2EB7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04F58FBB" w14:textId="7DF8EC41" w:rsidR="00A97530" w:rsidRDefault="00A97530" w:rsidP="00DA5E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PPE’s (Paper 3- MCQ’s &amp; Data response)</w:t>
            </w:r>
          </w:p>
          <w:p w14:paraId="5B97B52D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Data response questions (2</w:t>
            </w:r>
            <w:r>
              <w:rPr>
                <w:rFonts w:cstheme="minorHAnsi"/>
                <w:sz w:val="16"/>
                <w:szCs w:val="16"/>
              </w:rPr>
              <w:t>/4/9/</w:t>
            </w:r>
            <w:r w:rsidRPr="00691574">
              <w:rPr>
                <w:rFonts w:cstheme="minorHAnsi"/>
                <w:sz w:val="16"/>
                <w:szCs w:val="16"/>
              </w:rPr>
              <w:t>25 marks)</w:t>
            </w:r>
          </w:p>
          <w:p w14:paraId="660E5AAF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Multiple Choice questions</w:t>
            </w:r>
          </w:p>
          <w:p w14:paraId="4FB9D586" w14:textId="77777777" w:rsidR="00A97530" w:rsidRPr="00691574" w:rsidRDefault="00A97530" w:rsidP="00DE2EB7">
            <w:pPr>
              <w:rPr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Topic tests (Diagrams</w:t>
            </w:r>
            <w:r w:rsidRPr="00691574">
              <w:rPr>
                <w:sz w:val="16"/>
                <w:szCs w:val="16"/>
              </w:rPr>
              <w:t xml:space="preserve"> &amp; definitions)</w:t>
            </w:r>
          </w:p>
          <w:p w14:paraId="7E04BA37" w14:textId="77777777" w:rsidR="00A97530" w:rsidRPr="00691574" w:rsidRDefault="00A97530" w:rsidP="00DE2EB7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0EA8BD99" w14:textId="4DD02380" w:rsidR="00A97530" w:rsidRDefault="00A97530" w:rsidP="00DE2EB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 level examination</w:t>
            </w:r>
          </w:p>
          <w:p w14:paraId="58C10092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Data response questions (2</w:t>
            </w:r>
            <w:r>
              <w:rPr>
                <w:rFonts w:cstheme="minorHAnsi"/>
                <w:sz w:val="16"/>
                <w:szCs w:val="16"/>
              </w:rPr>
              <w:t>/4/9/</w:t>
            </w:r>
            <w:r w:rsidRPr="00691574">
              <w:rPr>
                <w:rFonts w:cstheme="minorHAnsi"/>
                <w:sz w:val="16"/>
                <w:szCs w:val="16"/>
              </w:rPr>
              <w:t>25 marks)</w:t>
            </w:r>
          </w:p>
          <w:p w14:paraId="7F3FC12B" w14:textId="77777777" w:rsidR="00A97530" w:rsidRPr="00691574" w:rsidRDefault="00A97530" w:rsidP="00DE2EB7">
            <w:pPr>
              <w:rPr>
                <w:rFonts w:cstheme="minorHAnsi"/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Multiple Choice questions</w:t>
            </w:r>
          </w:p>
          <w:p w14:paraId="4BE2908C" w14:textId="77777777" w:rsidR="00A97530" w:rsidRPr="00691574" w:rsidRDefault="00A97530" w:rsidP="00DE2EB7">
            <w:pPr>
              <w:rPr>
                <w:sz w:val="16"/>
                <w:szCs w:val="16"/>
              </w:rPr>
            </w:pPr>
            <w:r w:rsidRPr="00691574">
              <w:rPr>
                <w:rFonts w:cstheme="minorHAnsi"/>
                <w:sz w:val="16"/>
                <w:szCs w:val="16"/>
              </w:rPr>
              <w:t>Topic tests (Diagrams</w:t>
            </w:r>
            <w:r w:rsidRPr="00691574">
              <w:rPr>
                <w:sz w:val="16"/>
                <w:szCs w:val="16"/>
              </w:rPr>
              <w:t xml:space="preserve"> &amp; definitions)</w:t>
            </w:r>
          </w:p>
          <w:p w14:paraId="1668D6A1" w14:textId="27414960" w:rsidR="00A97530" w:rsidRPr="00691574" w:rsidRDefault="00A97530" w:rsidP="00DE2EB7">
            <w:pPr>
              <w:rPr>
                <w:sz w:val="16"/>
                <w:szCs w:val="16"/>
              </w:rPr>
            </w:pPr>
          </w:p>
        </w:tc>
      </w:tr>
      <w:tr w:rsidR="00A97530" w:rsidRPr="00691574" w14:paraId="18A2290D" w14:textId="77777777" w:rsidTr="00A97530">
        <w:trPr>
          <w:trHeight w:val="328"/>
        </w:trPr>
        <w:tc>
          <w:tcPr>
            <w:tcW w:w="2197" w:type="dxa"/>
          </w:tcPr>
          <w:p w14:paraId="43D7FB61" w14:textId="68F29761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r w:rsidRPr="00691574">
              <w:rPr>
                <w:rFonts w:ascii="Corbel" w:hAnsi="Corbel" w:cstheme="minorHAnsi"/>
                <w:sz w:val="16"/>
                <w:szCs w:val="16"/>
              </w:rPr>
              <w:t>Cross curricular links/Character Education</w:t>
            </w:r>
          </w:p>
          <w:p w14:paraId="3DA65348" w14:textId="30D5D257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</w:p>
          <w:p w14:paraId="15F31DA3" w14:textId="04C01B65" w:rsidR="00A97530" w:rsidRDefault="00A97530" w:rsidP="006451FC">
            <w:pPr>
              <w:rPr>
                <w:rFonts w:ascii="Corbel" w:hAnsi="Corbel" w:cstheme="minorHAnsi"/>
                <w:sz w:val="16"/>
                <w:szCs w:val="16"/>
              </w:rPr>
            </w:pPr>
            <w:hyperlink r:id="rId8" w:history="1">
              <w:r w:rsidRPr="004F0E01">
                <w:rPr>
                  <w:rStyle w:val="Hyperlink"/>
                  <w:rFonts w:ascii="Corbel" w:hAnsi="Corbel" w:cstheme="minorHAnsi"/>
                  <w:sz w:val="16"/>
                  <w:szCs w:val="16"/>
                </w:rPr>
                <w:t>Why study Economics</w:t>
              </w:r>
            </w:hyperlink>
            <w:r>
              <w:rPr>
                <w:rFonts w:ascii="Corbel" w:hAnsi="Corbel" w:cstheme="minorHAnsi"/>
                <w:sz w:val="16"/>
                <w:szCs w:val="16"/>
              </w:rPr>
              <w:t xml:space="preserve"> (page 3)</w:t>
            </w:r>
          </w:p>
          <w:p w14:paraId="0158C94C" w14:textId="77777777" w:rsidR="00A97530" w:rsidRDefault="00A97530" w:rsidP="006451FC">
            <w:pPr>
              <w:rPr>
                <w:sz w:val="16"/>
                <w:szCs w:val="16"/>
              </w:rPr>
            </w:pPr>
          </w:p>
          <w:p w14:paraId="198E273F" w14:textId="4FD389C2" w:rsidR="00A97530" w:rsidRPr="00691574" w:rsidRDefault="00A97530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00EA8896" w14:textId="4F7BA730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when working out index numbers and nominal growth. </w:t>
            </w:r>
          </w:p>
          <w:p w14:paraId="43A4CBB4" w14:textId="5501AD1E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History when discussing the roles of Keynes between the wars. </w:t>
            </w:r>
          </w:p>
          <w:p w14:paraId="44E08A4F" w14:textId="164B3BDB" w:rsidR="00A97530" w:rsidRDefault="00A97530" w:rsidP="00F338C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Student </w:t>
            </w:r>
            <w:r w:rsidRPr="00691574">
              <w:rPr>
                <w:sz w:val="16"/>
                <w:szCs w:val="16"/>
              </w:rPr>
              <w:t>Piggonomics</w:t>
            </w:r>
            <w:r>
              <w:rPr>
                <w:sz w:val="16"/>
                <w:szCs w:val="16"/>
              </w:rPr>
              <w:t xml:space="preserve"> articles will link to various areas of A-level courses. </w:t>
            </w:r>
          </w:p>
          <w:p w14:paraId="43051CC4" w14:textId="59D7B76E" w:rsidR="00A97530" w:rsidRPr="00691574" w:rsidRDefault="00A97530" w:rsidP="006451FC">
            <w:pPr>
              <w:rPr>
                <w:sz w:val="16"/>
                <w:szCs w:val="16"/>
              </w:rPr>
            </w:pPr>
          </w:p>
        </w:tc>
        <w:tc>
          <w:tcPr>
            <w:tcW w:w="2197" w:type="dxa"/>
          </w:tcPr>
          <w:p w14:paraId="1FA2B645" w14:textId="0BFD1A16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Geography when looking at the impact of MNC’s across the world. </w:t>
            </w:r>
          </w:p>
          <w:p w14:paraId="14F43796" w14:textId="0CC5A08F" w:rsidR="00A97530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Politics when looking at the decision to privatise or nationalise natural monopolies. </w:t>
            </w:r>
          </w:p>
          <w:p w14:paraId="362D6D96" w14:textId="774D4A4D" w:rsidR="00A97530" w:rsidRPr="00691574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Law when looking at the influence Government’s can have on the labour market. </w:t>
            </w:r>
          </w:p>
        </w:tc>
        <w:tc>
          <w:tcPr>
            <w:tcW w:w="2197" w:type="dxa"/>
          </w:tcPr>
          <w:p w14:paraId="07D1D9EE" w14:textId="6681D0C3" w:rsidR="00A97530" w:rsidRPr="00691574" w:rsidRDefault="00A97530" w:rsidP="006451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when demonstrating good revision technique</w:t>
            </w:r>
          </w:p>
        </w:tc>
      </w:tr>
    </w:tbl>
    <w:p w14:paraId="1A281C06" w14:textId="77777777" w:rsidR="00F21E52" w:rsidRPr="00691574" w:rsidRDefault="00F21E52">
      <w:pPr>
        <w:rPr>
          <w:sz w:val="16"/>
          <w:szCs w:val="16"/>
        </w:rPr>
      </w:pPr>
    </w:p>
    <w:sectPr w:rsidR="00F21E52" w:rsidRPr="00691574" w:rsidSect="006451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1FC"/>
    <w:rsid w:val="00081984"/>
    <w:rsid w:val="001E7649"/>
    <w:rsid w:val="00252E74"/>
    <w:rsid w:val="004124F4"/>
    <w:rsid w:val="004F0E01"/>
    <w:rsid w:val="005A7303"/>
    <w:rsid w:val="005D3DFC"/>
    <w:rsid w:val="00600736"/>
    <w:rsid w:val="006451FC"/>
    <w:rsid w:val="00691574"/>
    <w:rsid w:val="006D4ACB"/>
    <w:rsid w:val="00723482"/>
    <w:rsid w:val="007729CD"/>
    <w:rsid w:val="007B280D"/>
    <w:rsid w:val="007B2B06"/>
    <w:rsid w:val="007B59B4"/>
    <w:rsid w:val="007B6BF4"/>
    <w:rsid w:val="009A5515"/>
    <w:rsid w:val="009B121B"/>
    <w:rsid w:val="00A97530"/>
    <w:rsid w:val="00AB72A7"/>
    <w:rsid w:val="00AC33D8"/>
    <w:rsid w:val="00AD0B49"/>
    <w:rsid w:val="00B24B97"/>
    <w:rsid w:val="00BA41F7"/>
    <w:rsid w:val="00D606A5"/>
    <w:rsid w:val="00DA5E7A"/>
    <w:rsid w:val="00DE2EB7"/>
    <w:rsid w:val="00E45BC5"/>
    <w:rsid w:val="00F10FC3"/>
    <w:rsid w:val="00F21E52"/>
    <w:rsid w:val="00F3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52F60"/>
  <w15:chartTrackingRefBased/>
  <w15:docId w15:val="{AF89461A-2AED-4B9E-B226-70586C1E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5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B6B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B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://downloads/tutor2u-Why-Study-Economics-Poster-Set.pdf" TargetMode="External"/><Relationship Id="rId3" Type="http://schemas.openxmlformats.org/officeDocument/2006/relationships/settings" Target="settings.xml"/><Relationship Id="rId7" Type="http://schemas.openxmlformats.org/officeDocument/2006/relationships/hyperlink" Target="N://downloads/AQA-Economics-Topic-Tracker%20(1)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qa.org.uk/subjects/economics/as-and-a-level/economics-7135-7136/assessment-resources" TargetMode="External"/><Relationship Id="rId5" Type="http://schemas.openxmlformats.org/officeDocument/2006/relationships/hyperlink" Target="https://filestore.aqa.org.uk/resources/economics/specifications/AQA-7135-7136-SP-2015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60F37-7578-4688-BED0-925886FA3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Pearce</dc:creator>
  <cp:keywords/>
  <dc:description/>
  <cp:lastModifiedBy>Christopher Drosdzowski</cp:lastModifiedBy>
  <cp:revision>4</cp:revision>
  <dcterms:created xsi:type="dcterms:W3CDTF">2022-01-11T06:22:00Z</dcterms:created>
  <dcterms:modified xsi:type="dcterms:W3CDTF">2022-01-28T06:17:00Z</dcterms:modified>
</cp:coreProperties>
</file>